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195D84">
        <w:rPr>
          <w:b/>
          <w:smallCaps/>
          <w:color w:val="6F654B" w:themeColor="text1" w:themeTint="BF"/>
          <w:sz w:val="32"/>
          <w:szCs w:val="20"/>
        </w:rPr>
        <w:t>Adriana Alejandra López Mendoza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6577D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Actuaria adscrita</w:t>
      </w:r>
      <w:r w:rsidR="009C07DA">
        <w:rPr>
          <w:smallCaps/>
          <w:szCs w:val="20"/>
        </w:rPr>
        <w:t xml:space="preserve"> al Juzgado Segundo de Primera Instancia en Materia Familiar del Distrito Judicial de Saltillo.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C849DC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>
        <w:rPr>
          <w:smallCaps/>
          <w:szCs w:val="20"/>
        </w:rPr>
        <w:t>Licenciada en Derecho.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C849DC" w:rsidRPr="00C849DC" w:rsidRDefault="00C849DC" w:rsidP="00C849DC">
      <w:pPr>
        <w:pStyle w:val="Prrafodelista"/>
        <w:numPr>
          <w:ilvl w:val="0"/>
          <w:numId w:val="6"/>
        </w:numPr>
        <w:spacing w:after="0"/>
        <w:jc w:val="both"/>
        <w:rPr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 xml:space="preserve">ACTUARIA ADSCRITA AL JUZGADO DE </w:t>
      </w:r>
      <w:r w:rsidR="00195D84">
        <w:rPr>
          <w:color w:val="6F654B" w:themeColor="text1" w:themeTint="BF"/>
          <w:sz w:val="20"/>
        </w:rPr>
        <w:t>SEGUNDO DE PRIMERA</w:t>
      </w:r>
      <w:r w:rsidR="00195D84" w:rsidRPr="00C849DC">
        <w:rPr>
          <w:color w:val="6F654B" w:themeColor="text1" w:themeTint="BF"/>
          <w:sz w:val="20"/>
        </w:rPr>
        <w:t xml:space="preserve"> </w:t>
      </w:r>
      <w:r w:rsidRPr="00C849DC">
        <w:rPr>
          <w:color w:val="6F654B" w:themeColor="text1" w:themeTint="BF"/>
          <w:sz w:val="20"/>
        </w:rPr>
        <w:t>INSTANCIA EN MATERIA FAMILIAR</w:t>
      </w:r>
      <w:r w:rsidR="00195D84">
        <w:rPr>
          <w:color w:val="6F654B" w:themeColor="text1" w:themeTint="BF"/>
          <w:sz w:val="20"/>
        </w:rPr>
        <w:t xml:space="preserve"> DEL DISTRITO JUDICIAL DE SALTILLO</w:t>
      </w:r>
      <w:r w:rsidRPr="00C849DC">
        <w:rPr>
          <w:color w:val="6F654B" w:themeColor="text1" w:themeTint="BF"/>
          <w:sz w:val="20"/>
        </w:rPr>
        <w:t>.</w:t>
      </w:r>
    </w:p>
    <w:p w:rsidR="00195D84" w:rsidRPr="00C849DC" w:rsidRDefault="00195D84" w:rsidP="00195D84">
      <w:pPr>
        <w:pStyle w:val="Prrafodelista"/>
        <w:numPr>
          <w:ilvl w:val="0"/>
          <w:numId w:val="6"/>
        </w:numPr>
        <w:spacing w:after="0"/>
        <w:jc w:val="both"/>
        <w:rPr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 xml:space="preserve">ACTUARIA ADSCRITA AL JUZGADO </w:t>
      </w:r>
      <w:r>
        <w:rPr>
          <w:color w:val="6F654B" w:themeColor="text1" w:themeTint="BF"/>
          <w:sz w:val="20"/>
        </w:rPr>
        <w:t>CUARTO</w:t>
      </w:r>
      <w:r>
        <w:rPr>
          <w:color w:val="6F654B" w:themeColor="text1" w:themeTint="BF"/>
          <w:sz w:val="20"/>
        </w:rPr>
        <w:t xml:space="preserve"> DE PRIMERA</w:t>
      </w:r>
      <w:r w:rsidRPr="00C849DC">
        <w:rPr>
          <w:color w:val="6F654B" w:themeColor="text1" w:themeTint="BF"/>
          <w:sz w:val="20"/>
        </w:rPr>
        <w:t xml:space="preserve"> INSTANCIA EN MATERIA </w:t>
      </w:r>
      <w:r>
        <w:rPr>
          <w:color w:val="6F654B" w:themeColor="text1" w:themeTint="BF"/>
          <w:sz w:val="20"/>
        </w:rPr>
        <w:t>CIVIL</w:t>
      </w:r>
      <w:r>
        <w:rPr>
          <w:color w:val="6F654B" w:themeColor="text1" w:themeTint="BF"/>
          <w:sz w:val="20"/>
        </w:rPr>
        <w:t xml:space="preserve"> DEL DISTRITO JUDICIAL DE SALTILLO</w:t>
      </w:r>
      <w:r w:rsidRPr="00C849DC">
        <w:rPr>
          <w:color w:val="6F654B" w:themeColor="text1" w:themeTint="BF"/>
          <w:sz w:val="20"/>
        </w:rPr>
        <w:t>.</w:t>
      </w:r>
    </w:p>
    <w:p w:rsidR="000B6CD5" w:rsidRPr="00C849DC" w:rsidRDefault="000B6CD5" w:rsidP="000B6CD5">
      <w:pPr>
        <w:pStyle w:val="Prrafodelista"/>
        <w:numPr>
          <w:ilvl w:val="0"/>
          <w:numId w:val="6"/>
        </w:numPr>
        <w:spacing w:after="0"/>
        <w:jc w:val="both"/>
        <w:rPr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 xml:space="preserve">ACTUARIA ADSCRITA AL JUZGADO </w:t>
      </w:r>
      <w:r>
        <w:rPr>
          <w:color w:val="6F654B" w:themeColor="text1" w:themeTint="BF"/>
          <w:sz w:val="20"/>
        </w:rPr>
        <w:t>PRIMERO</w:t>
      </w:r>
      <w:r>
        <w:rPr>
          <w:color w:val="6F654B" w:themeColor="text1" w:themeTint="BF"/>
          <w:sz w:val="20"/>
        </w:rPr>
        <w:t xml:space="preserve"> DE PRIMERA</w:t>
      </w:r>
      <w:r w:rsidRPr="00C849DC">
        <w:rPr>
          <w:color w:val="6F654B" w:themeColor="text1" w:themeTint="BF"/>
          <w:sz w:val="20"/>
        </w:rPr>
        <w:t xml:space="preserve"> INSTANCIA EN MATERIA </w:t>
      </w:r>
      <w:r>
        <w:rPr>
          <w:color w:val="6F654B" w:themeColor="text1" w:themeTint="BF"/>
          <w:sz w:val="20"/>
        </w:rPr>
        <w:t xml:space="preserve">CIVIL DEL DISTRITO JUDICIAL DE </w:t>
      </w:r>
      <w:r>
        <w:rPr>
          <w:color w:val="6F654B" w:themeColor="text1" w:themeTint="BF"/>
          <w:sz w:val="20"/>
        </w:rPr>
        <w:t>RIO GRANDE, CON RESIDENCIA EN LA CIUDAD DE PIEDRAS NEGRAS, COAHUILA</w:t>
      </w:r>
      <w:r w:rsidRPr="00C849DC">
        <w:rPr>
          <w:color w:val="6F654B" w:themeColor="text1" w:themeTint="BF"/>
          <w:sz w:val="20"/>
        </w:rPr>
        <w:t>.</w:t>
      </w:r>
    </w:p>
    <w:p w:rsidR="00C849DC" w:rsidRDefault="00C849DC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0B6CD5" w:rsidP="00C849DC">
      <w:pPr>
        <w:pStyle w:val="Puesto"/>
        <w:numPr>
          <w:ilvl w:val="0"/>
          <w:numId w:val="34"/>
        </w:numPr>
        <w:jc w:val="both"/>
        <w:rPr>
          <w:rFonts w:asciiTheme="minorHAnsi" w:hAnsiTheme="minorHAnsi"/>
          <w:b w:val="0"/>
          <w:color w:val="6F654B" w:themeColor="text1" w:themeTint="BF"/>
          <w:lang w:val="es-MX"/>
        </w:rPr>
      </w:pPr>
      <w:r>
        <w:rPr>
          <w:rFonts w:asciiTheme="minorHAnsi" w:hAnsiTheme="minorHAnsi"/>
          <w:b w:val="0"/>
          <w:color w:val="6F654B" w:themeColor="text1" w:themeTint="BF"/>
          <w:lang w:val="es-MX"/>
        </w:rPr>
        <w:t>CURSO DE CAPACITACIÓN EN EL USO Y APROVECHAMIENTO DE LAS HERRAMIENTAS DEL IUS 2010 Y DE LOS DIFERENTES DICOS DE LEGISLACIÓN.</w:t>
      </w:r>
    </w:p>
    <w:p w:rsidR="000B6CD5" w:rsidRDefault="000B6CD5" w:rsidP="000B6CD5">
      <w:pPr>
        <w:pStyle w:val="Prrafodelista"/>
        <w:numPr>
          <w:ilvl w:val="0"/>
          <w:numId w:val="34"/>
        </w:numPr>
        <w:rPr>
          <w:sz w:val="20"/>
          <w:lang w:eastAsia="es-ES"/>
        </w:rPr>
      </w:pPr>
      <w:r w:rsidRPr="000B6CD5">
        <w:rPr>
          <w:sz w:val="20"/>
          <w:lang w:eastAsia="es-ES"/>
        </w:rPr>
        <w:t>DIPLOMADO DE DERECHO CIVIL IMPARTIDO POR LA SUPREMA CORTE DE JUSTICIA DE LA NACIÓN.</w:t>
      </w:r>
    </w:p>
    <w:p w:rsidR="000B6CD5" w:rsidRDefault="000B6CD5" w:rsidP="000B6CD5">
      <w:pPr>
        <w:pStyle w:val="Prrafodelista"/>
        <w:numPr>
          <w:ilvl w:val="0"/>
          <w:numId w:val="34"/>
        </w:numPr>
        <w:rPr>
          <w:sz w:val="20"/>
          <w:lang w:eastAsia="es-ES"/>
        </w:rPr>
      </w:pPr>
      <w:r>
        <w:rPr>
          <w:sz w:val="20"/>
          <w:lang w:eastAsia="es-ES"/>
        </w:rPr>
        <w:t>ANALISIS DE LAS SENTENCIAS EMITIDAS POR LA CORTE INTERAMERICANA DE DERECHOS HUMANOS IMPARTIDOS POR LA COMISIÓN DE DERECHOS HUMANOS DEL ESTADO DE COAHUILA, COMISIÓN NACIONAL DE DERECHOS HUMANOS (MÉXICO) Y PODER JUDICIAL DEL ESTADO DE COAHUILA DE ZARAGOZA.</w:t>
      </w:r>
    </w:p>
    <w:p w:rsidR="00C849DC" w:rsidRPr="00C849DC" w:rsidRDefault="000B6CD5" w:rsidP="00C849DC">
      <w:pPr>
        <w:pStyle w:val="Prrafodelista"/>
        <w:numPr>
          <w:ilvl w:val="0"/>
          <w:numId w:val="34"/>
        </w:numPr>
        <w:spacing w:after="0"/>
        <w:jc w:val="both"/>
        <w:rPr>
          <w:lang w:eastAsia="es-ES"/>
        </w:rPr>
      </w:pPr>
      <w:r w:rsidRPr="000B6CD5">
        <w:rPr>
          <w:sz w:val="20"/>
          <w:lang w:eastAsia="es-ES"/>
        </w:rPr>
        <w:t>CURSO DE ACTUALIZACIÓN SOBRE DESTREZAS DE LITIGIO ORAL IMPARTIDO POR EL INSTITUTO NACIONAL DE CIENCIAS PENALES.</w:t>
      </w:r>
      <w:bookmarkStart w:id="0" w:name="_GoBack"/>
      <w:bookmarkEnd w:id="0"/>
    </w:p>
    <w:sectPr w:rsidR="00C849DC" w:rsidRPr="00C849D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96" w:rsidRDefault="00752996">
      <w:pPr>
        <w:spacing w:after="0" w:line="240" w:lineRule="auto"/>
      </w:pPr>
      <w:r>
        <w:separator/>
      </w:r>
    </w:p>
  </w:endnote>
  <w:endnote w:type="continuationSeparator" w:id="0">
    <w:p w:rsidR="00752996" w:rsidRDefault="0075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159" w:rsidRPr="0028515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85159" w:rsidRPr="0028515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96" w:rsidRDefault="00752996">
      <w:pPr>
        <w:spacing w:after="0" w:line="240" w:lineRule="auto"/>
      </w:pPr>
      <w:r>
        <w:separator/>
      </w:r>
    </w:p>
  </w:footnote>
  <w:footnote w:type="continuationSeparator" w:id="0">
    <w:p w:rsidR="00752996" w:rsidRDefault="0075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98244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2"/>
  </w:num>
  <w:num w:numId="8">
    <w:abstractNumId w:val="16"/>
  </w:num>
  <w:num w:numId="9">
    <w:abstractNumId w:val="33"/>
  </w:num>
  <w:num w:numId="10">
    <w:abstractNumId w:val="30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9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8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B6CD5"/>
    <w:rsid w:val="00100AB5"/>
    <w:rsid w:val="00102F65"/>
    <w:rsid w:val="00104E16"/>
    <w:rsid w:val="001145E1"/>
    <w:rsid w:val="00137CDC"/>
    <w:rsid w:val="0016672C"/>
    <w:rsid w:val="0017701C"/>
    <w:rsid w:val="00195D84"/>
    <w:rsid w:val="001A5FC6"/>
    <w:rsid w:val="001B1ABA"/>
    <w:rsid w:val="001C3227"/>
    <w:rsid w:val="0023765F"/>
    <w:rsid w:val="00272791"/>
    <w:rsid w:val="00285159"/>
    <w:rsid w:val="00296F16"/>
    <w:rsid w:val="002C5963"/>
    <w:rsid w:val="002D0520"/>
    <w:rsid w:val="002E4421"/>
    <w:rsid w:val="00343208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577D5"/>
    <w:rsid w:val="006720F4"/>
    <w:rsid w:val="0067268A"/>
    <w:rsid w:val="006A3FE6"/>
    <w:rsid w:val="00752996"/>
    <w:rsid w:val="007C324D"/>
    <w:rsid w:val="007C43DD"/>
    <w:rsid w:val="0081190F"/>
    <w:rsid w:val="00816296"/>
    <w:rsid w:val="0082586D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49DC"/>
    <w:rsid w:val="00C85D06"/>
    <w:rsid w:val="00CC6AEE"/>
    <w:rsid w:val="00CC714D"/>
    <w:rsid w:val="00CE50CB"/>
    <w:rsid w:val="00D2454F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83FA5-5554-4975-89C6-24ED4CBB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2018-01-17T17:08:00Z</dcterms:created>
  <dcterms:modified xsi:type="dcterms:W3CDTF">2018-01-17T17:13:00Z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